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A23DF8" w:rsidRDefault="00E6672C" w:rsidP="00805599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C7353E" w:rsidRDefault="008E09DB" w:rsidP="00C7353E">
      <w:pPr>
        <w:rPr>
          <w:rStyle w:val="StylArial11pt"/>
          <w:rFonts w:ascii="Arial Narrow" w:hAnsi="Arial Narrow"/>
          <w:b/>
          <w:i/>
          <w:szCs w:val="22"/>
        </w:rPr>
      </w:pPr>
      <w:r w:rsidRPr="008E09DB">
        <w:rPr>
          <w:rStyle w:val="StylArial11pt"/>
          <w:rFonts w:ascii="Arial Narrow" w:hAnsi="Arial Narrow"/>
          <w:b/>
          <w:i/>
          <w:szCs w:val="22"/>
        </w:rPr>
        <w:t>04380 „Budowa drogi kategorii gminnej łączącej ul. Miętową z ul. Pełczyńska we Wrocławiu z wyłączeniem skrzyżowania z ul. Pełczyńską we Wrocławiu”.</w:t>
      </w:r>
    </w:p>
    <w:p w:rsidR="008E09DB" w:rsidRPr="00C7353E" w:rsidRDefault="008E09DB" w:rsidP="00C7353E"/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20DA" w:rsidP="00CE000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E240E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8E09DB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 xml:space="preserve">nr </w:t>
      </w:r>
      <w:r w:rsidR="00E104C0" w:rsidRPr="00E104C0">
        <w:rPr>
          <w:rFonts w:ascii="Arial Narrow" w:hAnsi="Arial Narrow"/>
          <w:sz w:val="22"/>
          <w:szCs w:val="22"/>
        </w:rPr>
        <w:t>19/I/Z/19 Prezydenta Wrocła</w:t>
      </w:r>
      <w:r w:rsidR="00E62E90">
        <w:rPr>
          <w:rFonts w:ascii="Arial Narrow" w:hAnsi="Arial Narrow"/>
          <w:sz w:val="22"/>
          <w:szCs w:val="22"/>
        </w:rPr>
        <w:t>wia z dnia 16.04.2019.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6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AF02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4A4DFC" w:rsidRPr="004A4DFC" w:rsidRDefault="000B7A76" w:rsidP="004A4DFC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>Oświadczamy, że udzielamy</w:t>
      </w:r>
      <w:r w:rsidR="008E09DB">
        <w:rPr>
          <w:rFonts w:cs="Arial"/>
          <w:sz w:val="22"/>
          <w:szCs w:val="22"/>
        </w:rPr>
        <w:t xml:space="preserve"> </w:t>
      </w:r>
      <w:r w:rsidR="008E09DB" w:rsidRPr="008E09DB">
        <w:rPr>
          <w:rFonts w:cs="Arial"/>
          <w:b/>
          <w:sz w:val="22"/>
          <w:szCs w:val="22"/>
        </w:rPr>
        <w:t xml:space="preserve">3 </w:t>
      </w:r>
      <w:r w:rsidR="008E09DB">
        <w:rPr>
          <w:rFonts w:cs="Arial"/>
          <w:b/>
          <w:sz w:val="22"/>
          <w:szCs w:val="22"/>
        </w:rPr>
        <w:t>/ 4 / 5 /</w:t>
      </w:r>
      <w:r w:rsidR="00914FEF">
        <w:rPr>
          <w:rFonts w:cs="Arial"/>
          <w:b/>
          <w:sz w:val="22"/>
          <w:szCs w:val="22"/>
        </w:rPr>
        <w:t xml:space="preserve"> </w:t>
      </w:r>
      <w:r w:rsidR="0043568B"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zgodnie z </w:t>
      </w:r>
      <w:r w:rsidR="004A4DFC">
        <w:rPr>
          <w:rFonts w:cs="Arial"/>
          <w:sz w:val="22"/>
          <w:szCs w:val="22"/>
        </w:rPr>
        <w:t>§11 Wzoru umowy.</w:t>
      </w:r>
    </w:p>
    <w:p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914FEF" w:rsidRPr="00033ED7" w:rsidRDefault="00914FEF" w:rsidP="00914FEF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033ED7">
        <w:rPr>
          <w:rFonts w:cs="Arial"/>
          <w:sz w:val="22"/>
          <w:szCs w:val="22"/>
        </w:rPr>
        <w:t>Oświadczamy, że w realizacji zamówienia będzie uczestniczył następujący personel: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174"/>
        <w:gridCol w:w="1552"/>
        <w:gridCol w:w="1448"/>
        <w:gridCol w:w="1455"/>
        <w:gridCol w:w="1643"/>
        <w:gridCol w:w="1643"/>
      </w:tblGrid>
      <w:tr w:rsidR="00914FEF" w:rsidRPr="004E6B54" w:rsidTr="00C7353E">
        <w:trPr>
          <w:trHeight w:val="1411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Imię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br/>
              <w:t>i nazwisko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Stanowisko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</w:pP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>Doświadczenie</w:t>
            </w:r>
            <w:r w:rsidRPr="004E6B54">
              <w:rPr>
                <w:rFonts w:asciiTheme="minorHAnsi" w:eastAsiaTheme="minorHAnsi" w:hAnsiTheme="minorHAnsi" w:cstheme="minorBidi"/>
                <w:b/>
                <w:sz w:val="20"/>
                <w:szCs w:val="20"/>
                <w:vertAlign w:val="superscript"/>
                <w:lang w:eastAsia="en-US"/>
              </w:rPr>
              <w:footnoteReference w:id="3"/>
            </w:r>
            <w:r w:rsidRPr="004E6B54">
              <w:rPr>
                <w:rFonts w:ascii="Arial Narrow" w:eastAsiaTheme="minorHAns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Wykształcenie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/>
                <w:b/>
                <w:sz w:val="16"/>
                <w:szCs w:val="16"/>
              </w:rPr>
              <w:t>Kwalifikacje                  (nr uprawnień budowlanych, nr członkowski OIIB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Podstawa do dysponowania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14FEF" w:rsidRPr="004E6B54" w:rsidTr="00C7353E">
        <w:trPr>
          <w:trHeight w:val="2065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6B5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spacing w:line="280" w:lineRule="exac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Kierownik budowy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 xml:space="preserve"> wyznaczony do realizacji zamówienia (D) o którym mowa w pkt </w:t>
            </w:r>
            <w:r w:rsidR="00E104C0">
              <w:rPr>
                <w:rFonts w:ascii="Arial Narrow" w:hAnsi="Arial Narrow" w:cs="Arial"/>
                <w:b/>
                <w:sz w:val="20"/>
                <w:szCs w:val="20"/>
              </w:rPr>
              <w:t>9.2.1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Pr="004E6B54">
              <w:rPr>
                <w:rFonts w:ascii="Arial Narrow" w:hAnsi="Arial Narrow" w:cs="Arial"/>
                <w:b/>
                <w:sz w:val="20"/>
                <w:szCs w:val="20"/>
              </w:rPr>
              <w:t>oraz w pkt 24.2.3. IDW</w:t>
            </w:r>
          </w:p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4FEF" w:rsidRPr="004E6B54" w:rsidRDefault="00914FEF" w:rsidP="00C7353E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197FF2" w:rsidRPr="00197FF2" w:rsidRDefault="00197FF2" w:rsidP="00197FF2">
      <w:pPr>
        <w:pStyle w:val="Akapitzlist"/>
        <w:numPr>
          <w:ilvl w:val="1"/>
          <w:numId w:val="15"/>
        </w:numPr>
        <w:autoSpaceDN w:val="0"/>
        <w:rPr>
          <w:sz w:val="22"/>
          <w:szCs w:val="22"/>
        </w:rPr>
      </w:pPr>
      <w:r w:rsidRPr="00197FF2">
        <w:rPr>
          <w:sz w:val="22"/>
          <w:szCs w:val="22"/>
        </w:rPr>
        <w:t>Strony ustalają, że kompletny przedmiot umowy zostanie zrealizowany w terminie 6 miesięcy licząc od dnia podpisania umowy, z zachowaniem następujących terminów pośrednich:</w:t>
      </w:r>
    </w:p>
    <w:p w:rsidR="00197FF2" w:rsidRPr="00197FF2" w:rsidRDefault="00197FF2" w:rsidP="00197FF2">
      <w:pPr>
        <w:pStyle w:val="Akapitzlist"/>
        <w:numPr>
          <w:ilvl w:val="2"/>
          <w:numId w:val="15"/>
        </w:numPr>
        <w:autoSpaceDN w:val="0"/>
        <w:rPr>
          <w:sz w:val="22"/>
          <w:szCs w:val="22"/>
        </w:rPr>
      </w:pPr>
      <w:r w:rsidRPr="00197FF2">
        <w:rPr>
          <w:sz w:val="22"/>
          <w:szCs w:val="22"/>
        </w:rPr>
        <w:t xml:space="preserve">wykonanie całości robót budowlanych i zgłoszenie Zamawiającemu gotowości do odbioru – w terminie 5 miesięcy od dnia podpisania umowy, </w:t>
      </w:r>
    </w:p>
    <w:p w:rsidR="00197FF2" w:rsidRPr="00197FF2" w:rsidRDefault="00197FF2" w:rsidP="00197FF2">
      <w:pPr>
        <w:pStyle w:val="Akapitzlist"/>
        <w:numPr>
          <w:ilvl w:val="2"/>
          <w:numId w:val="15"/>
        </w:numPr>
        <w:autoSpaceDN w:val="0"/>
        <w:rPr>
          <w:sz w:val="22"/>
          <w:szCs w:val="22"/>
        </w:rPr>
      </w:pPr>
      <w:r w:rsidRPr="00197FF2">
        <w:rPr>
          <w:sz w:val="22"/>
          <w:szCs w:val="22"/>
        </w:rPr>
        <w:t xml:space="preserve">uzyskanie przez Wykonawcę na rzecz Zamawiającego decyzji koniecznej do dopuszczenia do użytkowania </w:t>
      </w:r>
      <w:r w:rsidR="004A4DFC">
        <w:rPr>
          <w:sz w:val="22"/>
          <w:szCs w:val="22"/>
        </w:rPr>
        <w:t xml:space="preserve">                 </w:t>
      </w:r>
      <w:r w:rsidRPr="00197FF2">
        <w:rPr>
          <w:sz w:val="22"/>
          <w:szCs w:val="22"/>
        </w:rPr>
        <w:t>tj. jeśli zgodnie z przepisami jest wydawane pozwolenie na użytkowanie – to uzyskanie tego pozwolenia, a jeśli pozwolenie na użytkowanie nie jest wydawane – to zakończenie procedury zawiadomienia właściwego organu o zakończeniu robót (chyba, że także zawiadomienie nie jest wymagane), przy czym, jeśli z decyzji wynika obowiązek usunięcia wad, to termin uważa się za zachowany, jeśli ich usunięcie nastąpiło w terminie – do 6 miesięcy od dnia podpisania umowy.</w:t>
      </w:r>
    </w:p>
    <w:p w:rsidR="00197FF2" w:rsidRPr="00197FF2" w:rsidRDefault="00197FF2" w:rsidP="003929A0">
      <w:pPr>
        <w:pStyle w:val="Akapitzlist"/>
        <w:numPr>
          <w:ilvl w:val="2"/>
          <w:numId w:val="15"/>
        </w:numPr>
        <w:autoSpaceDN w:val="0"/>
        <w:rPr>
          <w:sz w:val="22"/>
          <w:szCs w:val="22"/>
        </w:rPr>
      </w:pPr>
      <w:r w:rsidRPr="00197FF2">
        <w:rPr>
          <w:sz w:val="22"/>
          <w:szCs w:val="22"/>
        </w:rPr>
        <w:t>Wykonanie całego przedmiotu umowy potwierdzone zostanie protokołem odbioru końcowego, który wystawiony zostanie po wykonaniu czynności wskazanych w pkt. 4.6.1., 4.6.2.</w:t>
      </w:r>
    </w:p>
    <w:p w:rsidR="006C6106" w:rsidRPr="00252BBD" w:rsidRDefault="002B31C6" w:rsidP="003929A0">
      <w:pPr>
        <w:pStyle w:val="Akapitzlist"/>
        <w:numPr>
          <w:ilvl w:val="1"/>
          <w:numId w:val="15"/>
        </w:numPr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</w:t>
      </w:r>
      <w:r w:rsidR="006C6106" w:rsidRPr="00252BBD">
        <w:rPr>
          <w:sz w:val="22"/>
          <w:szCs w:val="22"/>
        </w:rPr>
        <w:t>Wykonawca informuje, że:</w:t>
      </w:r>
    </w:p>
    <w:p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5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6"/>
      </w:r>
    </w:p>
    <w:p w:rsidR="00E6672C" w:rsidRDefault="003712B2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:rsidR="00E6672C" w:rsidRPr="00252BBD" w:rsidRDefault="00E6672C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Nie uczestniczę(ymy) jako Wykonawca w jakiejkolwiek innej ofercie złożonej w celu udzielenie niniejszego zamówienia.</w:t>
      </w:r>
    </w:p>
    <w:p w:rsidR="00E6672C" w:rsidRPr="00252BBD" w:rsidRDefault="00E6672C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9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772A8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422529" w:rsidRDefault="00422529" w:rsidP="00E6672C">
      <w:pPr>
        <w:jc w:val="both"/>
        <w:rPr>
          <w:rFonts w:ascii="Arial Narrow" w:hAnsi="Arial Narrow"/>
          <w:sz w:val="22"/>
          <w:szCs w:val="22"/>
        </w:rPr>
      </w:pPr>
    </w:p>
    <w:p w:rsidR="00E104C0" w:rsidRPr="00E104C0" w:rsidRDefault="00E104C0" w:rsidP="003929A0">
      <w:pPr>
        <w:pStyle w:val="Akapitzlist"/>
        <w:numPr>
          <w:ilvl w:val="1"/>
          <w:numId w:val="15"/>
        </w:numPr>
        <w:rPr>
          <w:rFonts w:cs="Arial"/>
          <w:sz w:val="22"/>
          <w:szCs w:val="22"/>
        </w:rPr>
      </w:pPr>
      <w:r w:rsidRPr="00E104C0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31 IDW.</w:t>
      </w:r>
    </w:p>
    <w:p w:rsidR="006772A8" w:rsidRPr="007744ED" w:rsidRDefault="006772A8" w:rsidP="003929A0">
      <w:pPr>
        <w:numPr>
          <w:ilvl w:val="1"/>
          <w:numId w:val="1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10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 xml:space="preserve">nazwisko i imię osoby (osób) upoważnionej(ych) do podpisania niniejszej 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podpis(y) osoby(osób) upoważnionej(ych) do podpisania niniejszej oferty w 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lastRenderedPageBreak/>
              <w:t>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lastRenderedPageBreak/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:rsidR="00E6672C" w:rsidRDefault="00E6672C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C7353E" w:rsidRDefault="00C7353E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435DBA" w:rsidRDefault="00435DBA" w:rsidP="00435DBA">
      <w:pPr>
        <w:rPr>
          <w:rFonts w:ascii="Arial Narrow" w:hAnsi="Arial Narrow"/>
          <w:sz w:val="22"/>
          <w:szCs w:val="22"/>
        </w:rPr>
      </w:pPr>
    </w:p>
    <w:p w:rsidR="00C145AA" w:rsidRDefault="00C145AA" w:rsidP="00435DBA">
      <w:pPr>
        <w:rPr>
          <w:rFonts w:ascii="Arial Narrow" w:hAnsi="Arial Narrow"/>
          <w:sz w:val="22"/>
          <w:szCs w:val="22"/>
        </w:rPr>
      </w:pPr>
    </w:p>
    <w:p w:rsidR="00C145AA" w:rsidRPr="00252BBD" w:rsidRDefault="00C145AA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7C49B4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435DBA" w:rsidP="007C49B4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Zestawienia kosztów zadania</w:t>
            </w:r>
            <w:r w:rsidR="00B6148A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7C49B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9E240E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E104C0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435DBA" w:rsidRDefault="00435DBA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FE7F7E" w:rsidRPr="00252BBD" w:rsidRDefault="00FE7F7E" w:rsidP="00435DBA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E104C0" w:rsidRPr="00E104C0" w:rsidRDefault="00E104C0" w:rsidP="00E104C0">
      <w:pPr>
        <w:jc w:val="center"/>
        <w:rPr>
          <w:sz w:val="22"/>
          <w:szCs w:val="22"/>
        </w:rPr>
      </w:pPr>
      <w:r w:rsidRPr="00E104C0">
        <w:rPr>
          <w:rFonts w:ascii="Arial Narrow" w:hAnsi="Arial Narrow" w:cs="Arial"/>
          <w:b/>
          <w:sz w:val="22"/>
          <w:szCs w:val="22"/>
        </w:rPr>
        <w:t>04380 „Budowa drogi kategorii gminnej łączącej ul. Miętową z ul. Pełczyńska we Wrocławiu z wyłączeniem skrzyżowania z ul. Pełczyńską we Wrocławiu”.</w:t>
      </w:r>
    </w:p>
    <w:p w:rsidR="00435DBA" w:rsidRPr="00252BBD" w:rsidRDefault="00435DBA" w:rsidP="007D4DA9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9E240E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</w:t>
      </w:r>
      <w:r w:rsidR="00E104C0" w:rsidRPr="00E104C0">
        <w:rPr>
          <w:rFonts w:ascii="Arial Narrow" w:hAnsi="Arial Narrow"/>
          <w:sz w:val="22"/>
          <w:szCs w:val="22"/>
        </w:rPr>
        <w:t>19/I/Z/19 Prezydenta Wrocła</w:t>
      </w:r>
      <w:r w:rsidR="00E62E90">
        <w:rPr>
          <w:rFonts w:ascii="Arial Narrow" w:hAnsi="Arial Narrow"/>
          <w:sz w:val="22"/>
          <w:szCs w:val="22"/>
        </w:rPr>
        <w:t>wia z dnia 16.04.2019.</w:t>
      </w:r>
    </w:p>
    <w:p w:rsidR="00435DBA" w:rsidRPr="00252BBD" w:rsidRDefault="00435DBA" w:rsidP="007D4DA9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435DBA" w:rsidP="007D4DA9">
      <w:pPr>
        <w:pStyle w:val="Akapitzlist"/>
        <w:numPr>
          <w:ilvl w:val="0"/>
          <w:numId w:val="16"/>
        </w:numPr>
        <w:jc w:val="left"/>
        <w:rPr>
          <w:b/>
          <w:sz w:val="22"/>
          <w:szCs w:val="22"/>
        </w:rPr>
      </w:pPr>
      <w:r w:rsidRPr="00252BBD">
        <w:rPr>
          <w:b/>
          <w:sz w:val="22"/>
          <w:szCs w:val="22"/>
        </w:rPr>
        <w:t>Zestawienie kosztów zadania</w:t>
      </w:r>
    </w:p>
    <w:p w:rsidR="00435DBA" w:rsidRDefault="00C7353E" w:rsidP="00B0506B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C7353E">
        <w:rPr>
          <w:rFonts w:ascii="Arial Narrow" w:hAnsi="Arial Narrow"/>
          <w:sz w:val="20"/>
          <w:szCs w:val="20"/>
        </w:rPr>
        <w:t>Płatności za wszystkie pozycje robót zostaną dokonane na podstawie ustalonej kwoty ryczałtowej, zgodnie z klauzulą 14 Warunków Kontraktu. Opisy poszczególnych pozycji podane w wykazie cen ryczałtowych nie powinny być traktowane jako ograniczające zobowiązania Wykonawcy wynikające z Kontraktu na wykonanie robót, które zostały wyczerpująco opisane w innych dokumentach.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wykazie cen ryczałtowych i/lub wyjaśnienia w niniejszym wstępie, Wykonawca winien mieć pełną świadomość, że kwoty, które wprowadził do wykazu cen ryczałtowych dotyczą robót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 wraz z opłatami i pozostałe nie wymienione a wymagane oraz ryzyko każdego rodzaju, niezbędne do budowy, ukończenia, uruchomienia</w:t>
      </w:r>
      <w:r w:rsidR="00FC30D0">
        <w:rPr>
          <w:rFonts w:ascii="Arial Narrow" w:hAnsi="Arial Narrow"/>
          <w:sz w:val="20"/>
          <w:szCs w:val="20"/>
        </w:rPr>
        <w:t xml:space="preserve">                         </w:t>
      </w:r>
      <w:r w:rsidRPr="00C7353E">
        <w:rPr>
          <w:rFonts w:ascii="Arial Narrow" w:hAnsi="Arial Narrow"/>
          <w:sz w:val="20"/>
          <w:szCs w:val="20"/>
        </w:rPr>
        <w:t xml:space="preserve"> i konserwacji całości robót zgodnie  Kontraktem. O ile wykaz cen ryczałtowych nie przewiduje innych pozycji, należy przewidzieć odpowiednie rezerwy w stawkach i kwotach w poszczególnych wykazach cen ryczałtowych na wszelkie ponoszone koszty związane. W cenie ofertowej należy uwzględnić wszelkie elementy, które niezbędne są dla osiągnięcia wymaganych parametrów technologiczno - użytkowych, o których mowa w części opisowej dokumentacji, nawet jeżeli elementy te nie zostały wymienione </w:t>
      </w:r>
      <w:r w:rsidR="00FC30D0">
        <w:rPr>
          <w:rFonts w:ascii="Arial Narrow" w:hAnsi="Arial Narrow"/>
          <w:sz w:val="20"/>
          <w:szCs w:val="20"/>
        </w:rPr>
        <w:t xml:space="preserve">                 </w:t>
      </w:r>
      <w:r w:rsidRPr="00C7353E">
        <w:rPr>
          <w:rFonts w:ascii="Arial Narrow" w:hAnsi="Arial Narrow"/>
          <w:sz w:val="20"/>
          <w:szCs w:val="20"/>
        </w:rPr>
        <w:t xml:space="preserve">w dokumentacji lub wykazie cen ryczałtowych. Kwoty bądź stawki wprowadzone przez Wykonawcę w odniesieniu do wszystkich pozycji w wykazie cen, muszą odzwierciedlać właściwy związek z kosztem wykonania robót opisanych w Kontrakcie. Wszelkie koszty stałe, zyski, koszty ogólne i podobnego rodzaju obciążenia (o ile nie wymienione osobno) odnoszące się do niniejszego Kontraktu jako całości, należy rozdzielić pomiędzy wszystkie kwoty podane w wykazie cen ryczałtowych, podczas gdy koszty dotyczące określonych części Kontraktu należy rozciągnąć na te pozycje, których te części dotyczą. W wykazie cen ryczałtowych należy podać kwoty i stawki w PLN dla wszystkich pozycji. O ile Wykonawca pominie cenę danej pozycji zakłada się, że została ona zawarta </w:t>
      </w:r>
      <w:r w:rsidR="00FC30D0">
        <w:rPr>
          <w:rFonts w:ascii="Arial Narrow" w:hAnsi="Arial Narrow"/>
          <w:sz w:val="20"/>
          <w:szCs w:val="20"/>
        </w:rPr>
        <w:t xml:space="preserve">                     </w:t>
      </w:r>
      <w:r w:rsidRPr="00C7353E">
        <w:rPr>
          <w:rFonts w:ascii="Arial Narrow" w:hAnsi="Arial Narrow"/>
          <w:sz w:val="20"/>
          <w:szCs w:val="20"/>
        </w:rPr>
        <w:t>w innym miejscu w podanych przez niego kwotach bądź stawkach. Zmiany w wykazie cen, jak również dodanie nowych pozycji nie są dozwolone. Kwoty i stawki wpisane do wykazu cen ryczałtowych zostaną wykorzystane na  etapie obliczania należnych płatności przej</w:t>
      </w:r>
      <w:r>
        <w:rPr>
          <w:rFonts w:ascii="Arial Narrow" w:hAnsi="Arial Narrow"/>
          <w:sz w:val="20"/>
          <w:szCs w:val="20"/>
        </w:rPr>
        <w:t>ściowych oraz po wycenie zmian.</w:t>
      </w:r>
    </w:p>
    <w:p w:rsidR="004335DA" w:rsidRDefault="004335DA" w:rsidP="00B0506B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tbl>
      <w:tblPr>
        <w:tblW w:w="50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536"/>
        <w:gridCol w:w="1737"/>
        <w:gridCol w:w="1953"/>
      </w:tblGrid>
      <w:tr w:rsidR="004335DA" w:rsidRPr="004335DA" w:rsidTr="00C36206">
        <w:trPr>
          <w:trHeight w:val="330"/>
          <w:tblHeader/>
        </w:trPr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4335DA" w:rsidRPr="004335DA" w:rsidTr="00C36206">
        <w:trPr>
          <w:trHeight w:val="458"/>
          <w:tblHeader/>
        </w:trPr>
        <w:tc>
          <w:tcPr>
            <w:tcW w:w="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DA" w:rsidRPr="004335DA" w:rsidRDefault="004335DA" w:rsidP="004335D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DA" w:rsidRPr="004335DA" w:rsidRDefault="004335DA" w:rsidP="004335D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DA" w:rsidRPr="004335DA" w:rsidRDefault="004335DA" w:rsidP="004335DA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5DA" w:rsidRPr="004335DA" w:rsidRDefault="004335DA" w:rsidP="004335DA">
            <w:pPr>
              <w:ind w:left="-1" w:hanging="12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4335DA" w:rsidRPr="004335DA" w:rsidTr="00C36206">
        <w:trPr>
          <w:trHeight w:val="255"/>
          <w:tblHeader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4335DA" w:rsidRPr="004335DA" w:rsidTr="00C36206">
        <w:trPr>
          <w:trHeight w:val="51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b/>
                <w:sz w:val="22"/>
                <w:szCs w:val="22"/>
              </w:rPr>
              <w:t xml:space="preserve">Roboty budowlane 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ind w:left="-1" w:hanging="12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>Branża drogowa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1.1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Roboty przygotowawcze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[poz. przedmiar.1]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1.2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Roboty ziemne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2-5]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Podbudowy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6-11]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1.4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Nawierzchnie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12-16]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1.5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Elementy ulic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17-21]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1.6.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Organizacja ruchu docelowego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 22-24]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1.7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>Podsuma branży drogowej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33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>Suma poz.1.1 – 1.6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ind w:left="-1" w:hanging="12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>Branża elektroenergetyczna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2.1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Roboty kablowe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1-6]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2.2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Montaż słupów i opraw oświetleniowych wraz z fundamentami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7-11]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2.3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Zabezpieczenie istniejącej minii kablowej nN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12-16]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2.4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Pomiary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 xml:space="preserve">[Σ poz. przedmiar 17- 26] 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2.5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>Podsuma branży elektroenergetycznej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Suma poz. 2.1 - 2.4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47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ind w:left="-1" w:hanging="12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 xml:space="preserve">Branża zieleni  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3.1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Roboty przygotowawcze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1-7]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3.2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Zieleń projektowana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8-9]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3.3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/>
                <w:sz w:val="18"/>
                <w:szCs w:val="18"/>
              </w:rPr>
            </w:pPr>
            <w:r w:rsidRPr="004335DA">
              <w:rPr>
                <w:rFonts w:ascii="Arial Narrow" w:hAnsi="Arial Narrow"/>
                <w:sz w:val="18"/>
                <w:szCs w:val="18"/>
              </w:rPr>
              <w:t>Pielęgnacja zieleni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przedmiar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poz. przedmiar. 10-11]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3.4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Podsuma branży zieleni</w:t>
            </w:r>
          </w:p>
        </w:tc>
        <w:tc>
          <w:tcPr>
            <w:tcW w:w="10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[Suma poz.. 3.1 – 3.3]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2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/>
                <w:sz w:val="22"/>
                <w:szCs w:val="22"/>
              </w:rPr>
              <w:t xml:space="preserve">Organizacja Ruchu Zastępczego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2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Zaplecze budowy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5DA" w:rsidRPr="004335DA" w:rsidRDefault="004335DA" w:rsidP="004335DA">
            <w:pPr>
              <w:ind w:left="-1" w:hanging="12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 xml:space="preserve">Wartość oferty netto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[Σ LP.1.7; 2.5; 3.4; 4; 5 ]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7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stawka podatku VAT *Lp. 6 kol. IV</w:t>
            </w:r>
          </w:p>
        </w:tc>
      </w:tr>
      <w:tr w:rsidR="004335DA" w:rsidRPr="004335DA" w:rsidTr="00C36206">
        <w:trPr>
          <w:trHeight w:val="330"/>
        </w:trPr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4335DA">
              <w:rPr>
                <w:rFonts w:ascii="Arial Narrow" w:hAnsi="Arial Narrow" w:cs="Arial"/>
                <w:sz w:val="22"/>
                <w:szCs w:val="22"/>
              </w:rPr>
              <w:t>Wartość oferty brutto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5DA" w:rsidRPr="004335DA" w:rsidRDefault="004335DA" w:rsidP="004335DA">
            <w:pPr>
              <w:ind w:left="-1" w:hanging="12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4335DA">
              <w:rPr>
                <w:rFonts w:ascii="Arial Narrow" w:hAnsi="Arial Narrow" w:cs="Arial"/>
                <w:sz w:val="18"/>
                <w:szCs w:val="18"/>
              </w:rPr>
              <w:t>Σ Lp. 6, 7 kol. IV</w:t>
            </w:r>
          </w:p>
        </w:tc>
      </w:tr>
    </w:tbl>
    <w:p w:rsidR="00C7353E" w:rsidRDefault="00C7353E" w:rsidP="00C7353E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435DBA" w:rsidRPr="00252BBD" w:rsidRDefault="00435DBA" w:rsidP="007D4DA9">
      <w:pPr>
        <w:numPr>
          <w:ilvl w:val="0"/>
          <w:numId w:val="17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319"/>
        <w:gridCol w:w="1247"/>
        <w:gridCol w:w="1300"/>
        <w:gridCol w:w="103"/>
      </w:tblGrid>
      <w:tr w:rsidR="00435DBA" w:rsidRPr="00252BBD" w:rsidTr="009E240E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FB79E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FB79E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9E6" w:rsidRPr="00252BBD" w:rsidTr="00FB79E6">
        <w:tc>
          <w:tcPr>
            <w:tcW w:w="2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79E6" w:rsidRPr="00252BBD" w:rsidRDefault="00FB79E6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4CAD" w:rsidRPr="00AA4CAD" w:rsidTr="009E240E">
        <w:tblPrEx>
          <w:jc w:val="right"/>
        </w:tblPrEx>
        <w:trPr>
          <w:gridAfter w:val="1"/>
          <w:wAfter w:w="55" w:type="pct"/>
          <w:trHeight w:val="588"/>
          <w:jc w:val="right"/>
        </w:trPr>
        <w:tc>
          <w:tcPr>
            <w:tcW w:w="4945" w:type="pct"/>
            <w:gridSpan w:val="7"/>
            <w:shd w:val="clear" w:color="auto" w:fill="FFFFFF"/>
          </w:tcPr>
          <w:p w:rsidR="00AA4CAD" w:rsidRPr="00AA4CAD" w:rsidRDefault="001B67BC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="00AA4CAD" w:rsidRPr="00AA4CAD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="00AA4CAD"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:rsidTr="009E24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5" w:type="pct"/>
        </w:trPr>
        <w:tc>
          <w:tcPr>
            <w:tcW w:w="35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42822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E104C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131052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61</w:t>
            </w:r>
            <w:r w:rsidR="00E104C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PN/201</w:t>
            </w:r>
            <w:r w:rsidR="00E104C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E104C0" w:rsidRPr="00E104C0" w:rsidRDefault="00E104C0" w:rsidP="00C7353E">
      <w:pPr>
        <w:spacing w:before="240" w:after="60" w:line="280" w:lineRule="exact"/>
        <w:jc w:val="center"/>
        <w:rPr>
          <w:rFonts w:ascii="Arial Narrow" w:eastAsiaTheme="minorHAnsi" w:hAnsi="Arial Narrow" w:cstheme="minorBidi"/>
          <w:b/>
          <w:sz w:val="22"/>
          <w:szCs w:val="22"/>
          <w:lang w:eastAsia="en-US"/>
        </w:rPr>
      </w:pPr>
      <w:r w:rsidRPr="00E104C0">
        <w:rPr>
          <w:rFonts w:ascii="Arial Narrow" w:eastAsia="Calibri" w:hAnsi="Arial Narrow" w:cs="Arial"/>
          <w:b/>
          <w:sz w:val="22"/>
          <w:szCs w:val="22"/>
          <w:lang w:eastAsia="en-US"/>
        </w:rPr>
        <w:t>04380 „Budowa drogi kategorii gminnej łączącej ul. Miętową z ul. Pełczyńska we Wrocławiu z wyłączeniem skrzyżowania z ul. Pełczyńską we Wrocławiu”.</w:t>
      </w:r>
    </w:p>
    <w:p w:rsidR="00942822" w:rsidRDefault="00942822" w:rsidP="007D4DA9">
      <w:pPr>
        <w:numPr>
          <w:ilvl w:val="0"/>
          <w:numId w:val="3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</w:t>
      </w:r>
      <w:r w:rsidR="00E104C0" w:rsidRPr="00E104C0">
        <w:rPr>
          <w:rFonts w:ascii="Arial Narrow" w:hAnsi="Arial Narrow" w:cs="Arial"/>
          <w:sz w:val="22"/>
          <w:szCs w:val="22"/>
        </w:rPr>
        <w:t>19/I/Z/19 Prezydenta Wrocł</w:t>
      </w:r>
      <w:r w:rsidR="00E62E90">
        <w:rPr>
          <w:rFonts w:ascii="Arial Narrow" w:hAnsi="Arial Narrow" w:cs="Arial"/>
          <w:sz w:val="22"/>
          <w:szCs w:val="22"/>
        </w:rPr>
        <w:t>awia z dnia 16.04.2019.</w:t>
      </w:r>
    </w:p>
    <w:p w:rsidR="00942822" w:rsidRDefault="00942822" w:rsidP="007D4DA9">
      <w:pPr>
        <w:numPr>
          <w:ilvl w:val="0"/>
          <w:numId w:val="38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1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2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Default="00942822" w:rsidP="00D959DB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131052" w:rsidRPr="00131052">
        <w:rPr>
          <w:rFonts w:ascii="Arial Narrow" w:hAnsi="Arial Narrow" w:cs="Arial"/>
          <w:b/>
          <w:i/>
          <w:sz w:val="22"/>
          <w:szCs w:val="22"/>
        </w:rPr>
        <w:t>04380 „Budowa drogi kategorii gminnej łączącej ul. Miętową z ul. Pełczyńska we Wrocławiu z wyłączeniem skrzyżowania z ul. Pełczyńską we Wrocławiu”</w:t>
      </w:r>
      <w:r w:rsidR="00131052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131052">
        <w:rPr>
          <w:rFonts w:ascii="Arial Narrow" w:hAnsi="Arial Narrow" w:cs="Tahoma"/>
          <w:bCs/>
          <w:sz w:val="22"/>
          <w:szCs w:val="22"/>
        </w:rPr>
        <w:t>prowadzonego przez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 Gminę Wrocław, pl. Nowy Targ 1-8, 50-141 Wrocław, w imieniu i na rzecz której działają Wrocławskie Inwestycje Sp. z o.o. z siedzibą przy ul. Ofiar Oświęcimskich 36, 50-059 Wrocław na podstawie pełnomocnictwa nr </w:t>
      </w:r>
      <w:r w:rsidR="00E62E90" w:rsidRPr="00E62E90">
        <w:rPr>
          <w:rFonts w:ascii="Arial Narrow" w:hAnsi="Arial Narrow" w:cs="Tahoma"/>
          <w:bCs/>
          <w:sz w:val="22"/>
          <w:szCs w:val="22"/>
        </w:rPr>
        <w:t>19/I/Z/19 Prezydenta Wrocła</w:t>
      </w:r>
      <w:r w:rsidR="00E62E90">
        <w:rPr>
          <w:rFonts w:ascii="Arial Narrow" w:hAnsi="Arial Narrow" w:cs="Tahoma"/>
          <w:bCs/>
          <w:sz w:val="22"/>
          <w:szCs w:val="22"/>
        </w:rPr>
        <w:t>wia z dnia 16.04.2019</w:t>
      </w:r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942822" w:rsidRDefault="00942822" w:rsidP="007D4DA9">
      <w:pPr>
        <w:pStyle w:val="Akapitzlist"/>
        <w:numPr>
          <w:ilvl w:val="0"/>
          <w:numId w:val="39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7D4DA9">
      <w:pPr>
        <w:pStyle w:val="Akapitzlist"/>
        <w:numPr>
          <w:ilvl w:val="1"/>
          <w:numId w:val="40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7D4DA9">
      <w:pPr>
        <w:pStyle w:val="Akapitzlist"/>
        <w:numPr>
          <w:ilvl w:val="1"/>
          <w:numId w:val="40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D4DA9">
      <w:pPr>
        <w:pStyle w:val="Akapitzlist"/>
        <w:numPr>
          <w:ilvl w:val="0"/>
          <w:numId w:val="40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lastRenderedPageBreak/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7D4DA9">
      <w:pPr>
        <w:pStyle w:val="Akapitzlist"/>
        <w:numPr>
          <w:ilvl w:val="1"/>
          <w:numId w:val="40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 1 pkt 12-22 ustawy Pzp.</w:t>
      </w:r>
    </w:p>
    <w:p w:rsidR="00942822" w:rsidRDefault="00942822" w:rsidP="007D4DA9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7D4DA9">
      <w:pPr>
        <w:pStyle w:val="Akapitzlist"/>
        <w:numPr>
          <w:ilvl w:val="0"/>
          <w:numId w:val="40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942822" w:rsidRDefault="00942822" w:rsidP="007D4DA9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3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7D4DA9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7D4DA9">
      <w:pPr>
        <w:pStyle w:val="Akapitzlist"/>
        <w:numPr>
          <w:ilvl w:val="0"/>
          <w:numId w:val="42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7D4DA9">
      <w:pPr>
        <w:pStyle w:val="Akapitzlist"/>
        <w:numPr>
          <w:ilvl w:val="1"/>
          <w:numId w:val="42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:rsidTr="0059071C">
        <w:trPr>
          <w:trHeight w:val="844"/>
        </w:trPr>
        <w:tc>
          <w:tcPr>
            <w:tcW w:w="5000" w:type="pct"/>
            <w:shd w:val="clear" w:color="auto" w:fill="FFFFFF"/>
          </w:tcPr>
          <w:p w:rsidR="008E1BDD" w:rsidRPr="00252BBD" w:rsidRDefault="003C4951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</w:r>
            <w:r w:rsidR="005D53A3">
              <w:rPr>
                <w:rFonts w:ascii="Arial Narrow" w:hAnsi="Arial Narrow"/>
                <w:sz w:val="22"/>
                <w:szCs w:val="22"/>
              </w:rPr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4A1483" w:rsidRDefault="004A1483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1B0C0E" w:rsidRPr="00252BBD" w:rsidRDefault="00E62E90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E62E90">
        <w:rPr>
          <w:rFonts w:ascii="Arial Narrow" w:hAnsi="Arial Narrow" w:cs="LiberationSans"/>
          <w:b/>
          <w:sz w:val="22"/>
          <w:szCs w:val="22"/>
        </w:rPr>
        <w:t>04380 „Budowa drogi kategorii gminnej łączącej ul. Miętową z ul. Pełczyńska we Wrocławiu z wyłączeniem skrzyżowania z ul. Pełczyńską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B93259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31052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131052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="00E62E90" w:rsidRPr="00E62E90">
        <w:rPr>
          <w:rFonts w:ascii="Arial Narrow" w:hAnsi="Arial Narrow"/>
          <w:sz w:val="22"/>
          <w:szCs w:val="22"/>
        </w:rPr>
        <w:t>19/I/Z/19 Prezyde</w:t>
      </w:r>
      <w:r w:rsidR="00E62E90">
        <w:rPr>
          <w:rFonts w:ascii="Arial Narrow" w:hAnsi="Arial Narrow"/>
          <w:sz w:val="22"/>
          <w:szCs w:val="22"/>
        </w:rPr>
        <w:t>nta Wrocławia z dnia 16.04.2019.</w:t>
      </w:r>
    </w:p>
    <w:p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Pzp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4"/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(nazwa Wykonawcy)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:rsidTr="007B6CCD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E62E90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151764" w:rsidRDefault="00151764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p w:rsidR="00151764" w:rsidRPr="00151764" w:rsidRDefault="00E62E90" w:rsidP="00151764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E62E90">
        <w:rPr>
          <w:rFonts w:ascii="Arial Narrow" w:hAnsi="Arial Narrow" w:cs="LiberationSans"/>
          <w:b/>
          <w:sz w:val="22"/>
          <w:szCs w:val="22"/>
        </w:rPr>
        <w:t>04380 „Budowa drogi kategorii gminnej łączącej ul. Miętową z ul. Pełczyńska we Wrocławiu z wyłączeniem skrzyżowania z ul. Pełczyńską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151764" w:rsidRPr="00151764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99169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31052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E62E90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151764" w:rsidRPr="00151764" w:rsidRDefault="00151764" w:rsidP="007D4DA9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nr </w:t>
      </w:r>
      <w:r w:rsidR="00E62E90" w:rsidRPr="00E62E90">
        <w:rPr>
          <w:rFonts w:ascii="Arial Narrow" w:hAnsi="Arial Narrow"/>
          <w:sz w:val="22"/>
          <w:szCs w:val="22"/>
        </w:rPr>
        <w:t>19/I/Z/19 Prezydenta Wrocła</w:t>
      </w:r>
      <w:r w:rsidR="00E62E90">
        <w:rPr>
          <w:rFonts w:ascii="Arial Narrow" w:hAnsi="Arial Narrow"/>
          <w:sz w:val="22"/>
          <w:szCs w:val="22"/>
        </w:rPr>
        <w:t>wia z dnia 16.04.2019.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151764" w:rsidRPr="009228DE" w:rsidRDefault="00151764" w:rsidP="007D4DA9">
      <w:pPr>
        <w:numPr>
          <w:ilvl w:val="0"/>
          <w:numId w:val="43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5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6"/>
            </w:r>
          </w:p>
        </w:tc>
      </w:tr>
      <w:tr w:rsidR="00151764" w:rsidRPr="00151764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151764" w:rsidRPr="00151764" w:rsidRDefault="00151764" w:rsidP="007D4DA9">
      <w:pPr>
        <w:numPr>
          <w:ilvl w:val="0"/>
          <w:numId w:val="43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A47FAA" w:rsidRDefault="00A47FAA" w:rsidP="007B4C25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E62E90"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Pr="00290E92" w:rsidRDefault="00E62E90" w:rsidP="0068275D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62E90">
        <w:rPr>
          <w:rFonts w:ascii="Arial Narrow" w:hAnsi="Arial Narrow" w:cs="LiberationSans"/>
          <w:b/>
          <w:sz w:val="22"/>
          <w:szCs w:val="22"/>
        </w:rPr>
        <w:t>04380 „Budowa drogi kategorii gminnej łączącej ul. Miętową z ul. Pełczyńska we Wrocławiu z wyłączeniem skrzyżowania z ul. Pełczyńską we Wrocławiu”.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131052">
              <w:rPr>
                <w:rFonts w:ascii="Arial Narrow" w:hAnsi="Arial Narrow"/>
                <w:b/>
                <w:sz w:val="22"/>
                <w:szCs w:val="22"/>
              </w:rPr>
              <w:t>61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E62E90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r w:rsidR="00E62E90" w:rsidRPr="00E62E90">
        <w:rPr>
          <w:rFonts w:ascii="Arial Narrow" w:hAnsi="Arial Narrow"/>
          <w:sz w:val="22"/>
          <w:szCs w:val="22"/>
        </w:rPr>
        <w:t>19/I/Z/19 Prezydenta Wrocła</w:t>
      </w:r>
      <w:r w:rsidR="00E62E90">
        <w:rPr>
          <w:rFonts w:ascii="Arial Narrow" w:hAnsi="Arial Narrow"/>
          <w:sz w:val="22"/>
          <w:szCs w:val="22"/>
        </w:rPr>
        <w:t>wia z dnia 16.04.2019.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83F" w:rsidRDefault="00E6483F">
      <w:r>
        <w:separator/>
      </w:r>
    </w:p>
  </w:endnote>
  <w:endnote w:type="continuationSeparator" w:id="0">
    <w:p w:rsidR="00E6483F" w:rsidRDefault="00E6483F">
      <w:r>
        <w:continuationSeparator/>
      </w:r>
    </w:p>
  </w:endnote>
  <w:endnote w:type="continuationNotice" w:id="1">
    <w:p w:rsidR="00E6483F" w:rsidRDefault="00E64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3F" w:rsidRDefault="00E6483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483F" w:rsidRDefault="00E648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3F" w:rsidRPr="00AD7824" w:rsidRDefault="00E6483F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B951DA">
      <w:rPr>
        <w:rFonts w:ascii="Arial Narrow" w:hAnsi="Arial Narrow" w:cs="Tahoma"/>
        <w:bCs/>
        <w:sz w:val="16"/>
        <w:szCs w:val="16"/>
      </w:rPr>
      <w:t>61</w:t>
    </w:r>
    <w:r>
      <w:rPr>
        <w:rFonts w:ascii="Arial Narrow" w:hAnsi="Arial Narrow" w:cs="Tahoma"/>
        <w:bCs/>
        <w:sz w:val="16"/>
        <w:szCs w:val="16"/>
      </w:rPr>
      <w:t>/</w:t>
    </w:r>
    <w:r w:rsidRPr="0048067F">
      <w:rPr>
        <w:rFonts w:ascii="Arial Narrow" w:hAnsi="Arial Narrow" w:cs="Tahoma"/>
        <w:bCs/>
        <w:sz w:val="16"/>
        <w:szCs w:val="16"/>
      </w:rPr>
      <w:t>PN/201</w:t>
    </w:r>
    <w:r w:rsidR="00B951DA">
      <w:rPr>
        <w:rFonts w:ascii="Arial Narrow" w:hAnsi="Arial Narrow" w:cs="Tahoma"/>
        <w:bCs/>
        <w:sz w:val="16"/>
        <w:szCs w:val="16"/>
      </w:rPr>
      <w:t>9</w:t>
    </w:r>
  </w:p>
  <w:p w:rsidR="00B951DA" w:rsidRDefault="00B951DA" w:rsidP="001F057D">
    <w:pPr>
      <w:jc w:val="center"/>
      <w:rPr>
        <w:rFonts w:ascii="Arial Narrow" w:hAnsi="Arial Narrow" w:cs="Tahoma"/>
        <w:bCs/>
        <w:sz w:val="16"/>
        <w:szCs w:val="16"/>
      </w:rPr>
    </w:pPr>
    <w:r w:rsidRPr="00B951DA">
      <w:rPr>
        <w:rFonts w:ascii="Arial Narrow" w:hAnsi="Arial Narrow" w:cs="Tahoma"/>
        <w:bCs/>
        <w:sz w:val="16"/>
        <w:szCs w:val="16"/>
      </w:rPr>
      <w:t>04380 „Budowa drogi kategorii gminnej łączącej ul. Miętową</w:t>
    </w:r>
    <w:r>
      <w:rPr>
        <w:rFonts w:ascii="Arial Narrow" w:hAnsi="Arial Narrow" w:cs="Tahoma"/>
        <w:bCs/>
        <w:sz w:val="16"/>
        <w:szCs w:val="16"/>
      </w:rPr>
      <w:t xml:space="preserve"> z ul. Pełczyńska we Wrocławiu </w:t>
    </w:r>
    <w:r w:rsidRPr="00B951DA">
      <w:rPr>
        <w:rFonts w:ascii="Arial Narrow" w:hAnsi="Arial Narrow" w:cs="Tahoma"/>
        <w:bCs/>
        <w:sz w:val="16"/>
        <w:szCs w:val="16"/>
      </w:rPr>
      <w:t>z wyłączeniem skrzyżowania z ul. Pełczyńską we Wrocławiu”.</w:t>
    </w:r>
  </w:p>
  <w:p w:rsidR="00E6483F" w:rsidRPr="005D35C9" w:rsidRDefault="00E6483F" w:rsidP="001F057D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5F1CDD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5F1CDD" w:rsidRPr="005F1CDD">
      <w:rPr>
        <w:rFonts w:ascii="Arial Narrow" w:hAnsi="Arial Narrow"/>
        <w:noProof/>
        <w:sz w:val="16"/>
        <w:szCs w:val="18"/>
      </w:rPr>
      <w:t>12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83F" w:rsidRDefault="00E6483F">
      <w:r>
        <w:separator/>
      </w:r>
    </w:p>
  </w:footnote>
  <w:footnote w:type="continuationSeparator" w:id="0">
    <w:p w:rsidR="00E6483F" w:rsidRDefault="00E6483F">
      <w:r>
        <w:continuationSeparator/>
      </w:r>
    </w:p>
  </w:footnote>
  <w:footnote w:type="continuationNotice" w:id="1">
    <w:p w:rsidR="00E6483F" w:rsidRDefault="00E6483F"/>
  </w:footnote>
  <w:footnote w:id="2">
    <w:p w:rsidR="00E6483F" w:rsidRDefault="00E6483F">
      <w:pPr>
        <w:pStyle w:val="Tekstprzypisudolnego"/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Wykonawca skreśla niepotrzebne. W przypadku braku wykreślenia – Zamawiający przyjmie, że Wykonawc</w:t>
      </w:r>
      <w:r w:rsidR="004A4DFC">
        <w:rPr>
          <w:rFonts w:ascii="Arial Narrow" w:hAnsi="Arial Narrow"/>
        </w:rPr>
        <w:t>a zaoferował 3</w:t>
      </w:r>
      <w:r w:rsidRPr="009641D3">
        <w:rPr>
          <w:rFonts w:ascii="Arial Narrow" w:hAnsi="Arial Narrow"/>
        </w:rPr>
        <w:t xml:space="preserve"> lat gwarancji zgodnie</w:t>
      </w:r>
      <w:r w:rsidR="004A4DFC">
        <w:rPr>
          <w:rFonts w:ascii="Arial Narrow" w:hAnsi="Arial Narrow"/>
        </w:rPr>
        <w:t xml:space="preserve"> z §11 Wzoru umowy. </w:t>
      </w:r>
    </w:p>
  </w:footnote>
  <w:footnote w:id="3">
    <w:p w:rsidR="00E6483F" w:rsidRPr="00A45F88" w:rsidRDefault="00E6483F" w:rsidP="00914FEF">
      <w:pPr>
        <w:pStyle w:val="Tekstprzypisudolnego"/>
        <w:ind w:left="142" w:hanging="142"/>
        <w:jc w:val="both"/>
        <w:rPr>
          <w:rFonts w:ascii="Arial Narrow" w:hAnsi="Arial Narrow"/>
          <w:sz w:val="18"/>
          <w:szCs w:val="18"/>
        </w:rPr>
      </w:pPr>
      <w:r w:rsidRPr="00A45F88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A45F88">
        <w:rPr>
          <w:rFonts w:ascii="Arial Narrow" w:hAnsi="Arial Narrow"/>
          <w:sz w:val="18"/>
          <w:szCs w:val="18"/>
        </w:rPr>
        <w:t xml:space="preserve"> </w:t>
      </w:r>
      <w:r w:rsidRPr="00572B03">
        <w:rPr>
          <w:rFonts w:ascii="Arial Narrow" w:hAnsi="Arial Narrow"/>
          <w:sz w:val="16"/>
          <w:szCs w:val="16"/>
        </w:rPr>
        <w:t xml:space="preserve">Wykonawca powinien określić:  dla osoby, o której mowa w poz. 1. Wykazu zakres doświadczenia, z informacji tych powinno wynikać, że wskazana  osoba posiada doświadczenie polegające </w:t>
      </w:r>
      <w:r>
        <w:rPr>
          <w:rFonts w:ascii="Arial Narrow" w:hAnsi="Arial Narrow"/>
          <w:sz w:val="16"/>
          <w:szCs w:val="16"/>
        </w:rPr>
        <w:t xml:space="preserve"> na pełnieniu</w:t>
      </w:r>
      <w:r w:rsidRPr="00914FEF">
        <w:rPr>
          <w:rFonts w:ascii="Arial Narrow" w:hAnsi="Arial Narrow"/>
          <w:sz w:val="16"/>
          <w:szCs w:val="16"/>
        </w:rPr>
        <w:t xml:space="preserve"> funkcji kierownika budowy przy budowie lub przebudowie</w:t>
      </w:r>
      <w:r>
        <w:rPr>
          <w:rFonts w:ascii="Arial Narrow" w:hAnsi="Arial Narrow"/>
          <w:sz w:val="16"/>
          <w:szCs w:val="16"/>
        </w:rPr>
        <w:t xml:space="preserve"> lub remoncie ulicy </w:t>
      </w:r>
      <w:r w:rsidRPr="00914FEF">
        <w:rPr>
          <w:rFonts w:ascii="Arial Narrow" w:hAnsi="Arial Narrow"/>
          <w:sz w:val="16"/>
          <w:szCs w:val="16"/>
        </w:rPr>
        <w:t>o długości minimum 150 m</w:t>
      </w:r>
      <w:r w:rsidRPr="00572B03">
        <w:rPr>
          <w:rFonts w:ascii="Arial Narrow" w:hAnsi="Arial Narrow"/>
          <w:sz w:val="16"/>
          <w:szCs w:val="16"/>
        </w:rPr>
        <w:t xml:space="preserve"> (Wykonawca zobowiązany jest podać wszystkie informacje niezbędne w celu oceny warunków udziału w postępowani</w:t>
      </w:r>
      <w:r>
        <w:rPr>
          <w:rFonts w:ascii="Arial Narrow" w:hAnsi="Arial Narrow"/>
          <w:sz w:val="16"/>
          <w:szCs w:val="16"/>
        </w:rPr>
        <w:t>u, o których mowa w pkt.  9.2.2.</w:t>
      </w:r>
      <w:r w:rsidRPr="00572B03">
        <w:rPr>
          <w:rFonts w:ascii="Arial Narrow" w:hAnsi="Arial Narrow"/>
          <w:sz w:val="16"/>
          <w:szCs w:val="16"/>
        </w:rPr>
        <w:t xml:space="preserve"> IDW oraz/lub kryterium oceny</w:t>
      </w:r>
      <w:r>
        <w:rPr>
          <w:rFonts w:ascii="Arial Narrow" w:hAnsi="Arial Narrow"/>
          <w:sz w:val="18"/>
          <w:szCs w:val="18"/>
        </w:rPr>
        <w:t xml:space="preserve"> ofert, o których mowa w pkt. 24.2.3.) </w:t>
      </w:r>
    </w:p>
  </w:footnote>
  <w:footnote w:id="4">
    <w:p w:rsidR="00E6483F" w:rsidRPr="00341E76" w:rsidRDefault="00E6483F" w:rsidP="00914FEF">
      <w:pPr>
        <w:pStyle w:val="Tekstprzypisudolnego"/>
      </w:pPr>
      <w:r w:rsidRPr="00341E76">
        <w:rPr>
          <w:rStyle w:val="Odwoanieprzypisudolnego"/>
        </w:rPr>
        <w:footnoteRef/>
      </w:r>
      <w:r w:rsidRPr="00341E76">
        <w:t xml:space="preserve"> </w:t>
      </w:r>
      <w:r w:rsidRPr="00341E76">
        <w:rPr>
          <w:rFonts w:ascii="Arial Narrow" w:hAnsi="Arial Narrow" w:cs="Arial"/>
          <w:sz w:val="18"/>
          <w:szCs w:val="18"/>
        </w:rPr>
        <w:t>Należy określić: własne / oddane do dyspozycji przez inny podmiot</w:t>
      </w:r>
      <w:r>
        <w:rPr>
          <w:rFonts w:ascii="Arial Narrow" w:hAnsi="Arial Narrow" w:cs="Arial"/>
          <w:sz w:val="18"/>
          <w:szCs w:val="18"/>
        </w:rPr>
        <w:t xml:space="preserve"> wraz z podaniem nazwy i adresu tego podmiotu</w:t>
      </w:r>
      <w:r w:rsidRPr="00341E76">
        <w:rPr>
          <w:rFonts w:ascii="Arial Narrow" w:hAnsi="Arial Narrow" w:cs="Arial"/>
          <w:sz w:val="18"/>
          <w:szCs w:val="18"/>
        </w:rPr>
        <w:t>.</w:t>
      </w:r>
    </w:p>
  </w:footnote>
  <w:footnote w:id="5">
    <w:p w:rsidR="00E6483F" w:rsidRPr="00647960" w:rsidRDefault="00E6483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6">
    <w:p w:rsidR="00E6483F" w:rsidRPr="00647960" w:rsidRDefault="00E6483F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7">
    <w:p w:rsidR="00E6483F" w:rsidRPr="00E813F6" w:rsidRDefault="00E6483F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8">
    <w:p w:rsidR="00E6483F" w:rsidRPr="00E813F6" w:rsidRDefault="00E6483F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9">
    <w:p w:rsidR="00E6483F" w:rsidRDefault="00E6483F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E6483F" w:rsidRPr="00B46FB4" w:rsidRDefault="00E6483F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E6483F" w:rsidRPr="00B46FB4" w:rsidRDefault="00E6483F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E6483F" w:rsidRPr="00487836" w:rsidRDefault="00E6483F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10">
    <w:p w:rsidR="00E6483F" w:rsidRPr="00CD073D" w:rsidRDefault="00E6483F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1">
    <w:p w:rsidR="00E6483F" w:rsidRDefault="00E6483F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6483F" w:rsidRDefault="00E6483F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E6483F" w:rsidRDefault="00E6483F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E6483F" w:rsidRDefault="00E6483F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2">
    <w:p w:rsidR="00E6483F" w:rsidRDefault="00E6483F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3"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E6483F" w:rsidRDefault="00E6483F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E6483F" w:rsidRDefault="00E6483F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4">
    <w:p w:rsidR="00E6483F" w:rsidRDefault="00E648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5">
    <w:p w:rsidR="00E6483F" w:rsidRPr="005311A6" w:rsidRDefault="00E6483F" w:rsidP="00151764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info</w:t>
      </w:r>
      <w:r>
        <w:rPr>
          <w:rFonts w:ascii="Arial Narrow" w:hAnsi="Arial Narrow" w:cs="Arial"/>
          <w:sz w:val="16"/>
          <w:szCs w:val="16"/>
        </w:rPr>
        <w:t>rmacji określonych w pkt. 9.2.1</w:t>
      </w:r>
      <w:r w:rsidRPr="005311A6">
        <w:rPr>
          <w:rFonts w:ascii="Arial Narrow" w:hAnsi="Arial Narrow" w:cs="Arial"/>
          <w:sz w:val="16"/>
          <w:szCs w:val="16"/>
        </w:rPr>
        <w:t xml:space="preserve"> IDW.</w:t>
      </w:r>
    </w:p>
  </w:footnote>
  <w:footnote w:id="16">
    <w:p w:rsidR="00E6483F" w:rsidRPr="00B135E7" w:rsidRDefault="00E6483F" w:rsidP="00151764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83F" w:rsidRDefault="00E6483F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483F" w:rsidRDefault="00E6483F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15123B2"/>
    <w:multiLevelType w:val="multilevel"/>
    <w:tmpl w:val="5E902BC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189A4E6C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75B565D"/>
    <w:multiLevelType w:val="multilevel"/>
    <w:tmpl w:val="19AE8C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9441ABA"/>
    <w:multiLevelType w:val="hybridMultilevel"/>
    <w:tmpl w:val="19CC2F44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 w15:restartNumberingAfterBreak="0">
    <w:nsid w:val="09B338F6"/>
    <w:multiLevelType w:val="multilevel"/>
    <w:tmpl w:val="0F22CD8C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8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36E0AD72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7E739FC"/>
    <w:multiLevelType w:val="multilevel"/>
    <w:tmpl w:val="54EA00A8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933E69"/>
    <w:multiLevelType w:val="multilevel"/>
    <w:tmpl w:val="016830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  <w:b w:val="0"/>
      </w:rPr>
    </w:lvl>
  </w:abstractNum>
  <w:abstractNum w:abstractNumId="17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8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9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20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0" w15:restartNumberingAfterBreak="0">
    <w:nsid w:val="488F5A1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1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2" w15:restartNumberingAfterBreak="0">
    <w:nsid w:val="4A9E42AF"/>
    <w:multiLevelType w:val="multilevel"/>
    <w:tmpl w:val="0E34637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7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8" w15:restartNumberingAfterBreak="0">
    <w:nsid w:val="57800352"/>
    <w:multiLevelType w:val="multilevel"/>
    <w:tmpl w:val="4D181A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55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8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080" w:hanging="1440"/>
      </w:pPr>
      <w:rPr>
        <w:rFonts w:hint="default"/>
        <w:b/>
      </w:rPr>
    </w:lvl>
  </w:abstractNum>
  <w:abstractNum w:abstractNumId="39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631F69AF"/>
    <w:multiLevelType w:val="multilevel"/>
    <w:tmpl w:val="3B4425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1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2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6E1A3806"/>
    <w:multiLevelType w:val="hybridMultilevel"/>
    <w:tmpl w:val="F06E3A1A"/>
    <w:lvl w:ilvl="0" w:tplc="D0806A4A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4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3"/>
  </w:num>
  <w:num w:numId="4">
    <w:abstractNumId w:val="46"/>
  </w:num>
  <w:num w:numId="5">
    <w:abstractNumId w:val="33"/>
  </w:num>
  <w:num w:numId="6">
    <w:abstractNumId w:val="34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9"/>
  </w:num>
  <w:num w:numId="10">
    <w:abstractNumId w:val="41"/>
  </w:num>
  <w:num w:numId="11">
    <w:abstractNumId w:val="23"/>
    <w:lvlOverride w:ilvl="0">
      <w:startOverride w:val="7"/>
    </w:lvlOverride>
    <w:lvlOverride w:ilvl="1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</w:num>
  <w:num w:numId="13">
    <w:abstractNumId w:val="12"/>
  </w:num>
  <w:num w:numId="14">
    <w:abstractNumId w:val="9"/>
  </w:num>
  <w:num w:numId="15">
    <w:abstractNumId w:val="5"/>
  </w:num>
  <w:num w:numId="16">
    <w:abstractNumId w:val="14"/>
  </w:num>
  <w:num w:numId="17">
    <w:abstractNumId w:val="22"/>
  </w:num>
  <w:num w:numId="18">
    <w:abstractNumId w:val="23"/>
  </w:num>
  <w:num w:numId="19">
    <w:abstractNumId w:val="21"/>
  </w:num>
  <w:num w:numId="20">
    <w:abstractNumId w:val="19"/>
  </w:num>
  <w:num w:numId="21">
    <w:abstractNumId w:val="31"/>
  </w:num>
  <w:num w:numId="22">
    <w:abstractNumId w:val="10"/>
  </w:num>
  <w:num w:numId="23">
    <w:abstractNumId w:val="18"/>
  </w:num>
  <w:num w:numId="24">
    <w:abstractNumId w:val="24"/>
  </w:num>
  <w:num w:numId="25">
    <w:abstractNumId w:val="38"/>
  </w:num>
  <w:num w:numId="26">
    <w:abstractNumId w:val="44"/>
  </w:num>
  <w:num w:numId="27">
    <w:abstractNumId w:val="8"/>
  </w:num>
  <w:num w:numId="28">
    <w:abstractNumId w:val="42"/>
  </w:num>
  <w:num w:numId="29">
    <w:abstractNumId w:val="37"/>
  </w:num>
  <w:num w:numId="30">
    <w:abstractNumId w:val="25"/>
  </w:num>
  <w:num w:numId="31">
    <w:abstractNumId w:val="16"/>
  </w:num>
  <w:num w:numId="32">
    <w:abstractNumId w:val="28"/>
  </w:num>
  <w:num w:numId="33">
    <w:abstractNumId w:val="36"/>
  </w:num>
  <w:num w:numId="34">
    <w:abstractNumId w:val="30"/>
  </w:num>
  <w:num w:numId="35">
    <w:abstractNumId w:val="4"/>
  </w:num>
  <w:num w:numId="36">
    <w:abstractNumId w:val="23"/>
    <w:lvlOverride w:ilvl="0">
      <w:startOverride w:val="8"/>
    </w:lvlOverride>
    <w:lvlOverride w:ilvl="1">
      <w:startOverride w:val="1"/>
    </w:lvlOverride>
  </w:num>
  <w:num w:numId="37">
    <w:abstractNumId w:val="32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1"/>
  </w:num>
  <w:num w:numId="45">
    <w:abstractNumId w:val="23"/>
    <w:lvlOverride w:ilvl="0">
      <w:startOverride w:val="4"/>
    </w:lvlOverride>
    <w:lvlOverride w:ilvl="1">
      <w:startOverride w:val="3"/>
    </w:lvlOverride>
  </w:num>
  <w:num w:numId="46">
    <w:abstractNumId w:val="43"/>
  </w:num>
  <w:num w:numId="47">
    <w:abstractNumId w:val="6"/>
  </w:num>
  <w:num w:numId="48">
    <w:abstractNumId w:val="15"/>
  </w:num>
  <w:num w:numId="49">
    <w:abstractNumId w:val="1"/>
  </w:num>
  <w:num w:numId="50">
    <w:abstractNumId w:val="40"/>
  </w:num>
  <w:num w:numId="51">
    <w:abstractNumId w:val="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A7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052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97FF2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46A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9A0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35DA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4DFC"/>
    <w:rsid w:val="004A526A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CDD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87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DA9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9E"/>
    <w:rsid w:val="008023AE"/>
    <w:rsid w:val="0080243D"/>
    <w:rsid w:val="008024D1"/>
    <w:rsid w:val="008025F4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9DB"/>
    <w:rsid w:val="008E0C35"/>
    <w:rsid w:val="008E1177"/>
    <w:rsid w:val="008E19F9"/>
    <w:rsid w:val="008E1BD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1FE7"/>
    <w:rsid w:val="00953250"/>
    <w:rsid w:val="00953366"/>
    <w:rsid w:val="00953E79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5AEB"/>
    <w:rsid w:val="0098678B"/>
    <w:rsid w:val="00986C80"/>
    <w:rsid w:val="00986CDC"/>
    <w:rsid w:val="00987191"/>
    <w:rsid w:val="009904D4"/>
    <w:rsid w:val="00990798"/>
    <w:rsid w:val="00990D9A"/>
    <w:rsid w:val="00990F4C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0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8FB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0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1E4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1DA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879E0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96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64C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4CB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4C0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2E90"/>
    <w:rsid w:val="00E637CF"/>
    <w:rsid w:val="00E637F3"/>
    <w:rsid w:val="00E63A6C"/>
    <w:rsid w:val="00E63E23"/>
    <w:rsid w:val="00E64102"/>
    <w:rsid w:val="00E6431E"/>
    <w:rsid w:val="00E6483F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ABE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C1C"/>
    <w:rsid w:val="00E84C1E"/>
    <w:rsid w:val="00E8550C"/>
    <w:rsid w:val="00E86655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1A0D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6F7E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B79E6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77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8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uiPriority w:val="99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uiPriority w:val="99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19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180">
    <w:name w:val="Font Style180"/>
    <w:uiPriority w:val="99"/>
    <w:rsid w:val="00F66F7E"/>
    <w:rPr>
      <w:rFonts w:ascii="Times New Roman" w:hAnsi="Times New Roman" w:cs="Times New Roman"/>
      <w:sz w:val="22"/>
      <w:szCs w:val="22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34"/>
    <w:rsid w:val="008E09DB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C98F9-6F94-442A-A6B9-C7448600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2832</Words>
  <Characters>20257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23043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2019-09-20T09:03:00Z</cp:lastPrinted>
  <dcterms:created xsi:type="dcterms:W3CDTF">2019-09-20T09:19:00Z</dcterms:created>
  <dcterms:modified xsi:type="dcterms:W3CDTF">2019-09-20T09:19:00Z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